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A3" w:rsidRDefault="000048A3">
      <w:pPr>
        <w:pStyle w:val="BodyA"/>
      </w:pPr>
    </w:p>
    <w:tbl>
      <w:tblPr>
        <w:tblW w:w="1439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705"/>
        <w:gridCol w:w="5489"/>
        <w:gridCol w:w="3598"/>
        <w:gridCol w:w="3598"/>
      </w:tblGrid>
      <w:tr w:rsidR="000048A3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F I R S T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R I M E S T E R   </w:t>
            </w:r>
          </w:p>
        </w:tc>
      </w:tr>
      <w:tr w:rsidR="000048A3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0048A3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Investigation of effects of balanced and unbalanced </w:t>
            </w:r>
            <w:r w:rsidR="00702F90">
              <w:rPr>
                <w:rFonts w:ascii="Trebuchet MS"/>
                <w:sz w:val="20"/>
                <w:szCs w:val="20"/>
              </w:rPr>
              <w:t>forces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Conduct box car races using different weights to move the cars.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 xml:space="preserve">Make a display of the results of the box car </w:t>
            </w:r>
            <w:r>
              <w:rPr>
                <w:rFonts w:ascii="Trebuchet MS"/>
                <w:sz w:val="20"/>
                <w:szCs w:val="20"/>
              </w:rPr>
              <w:t>races with the different weights.</w:t>
            </w:r>
          </w:p>
        </w:tc>
      </w:tr>
      <w:tr w:rsidR="000048A3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  <w:sz w:val="20"/>
                <w:szCs w:val="20"/>
              </w:rPr>
              <w:t>Fluently add and subtract within 1,000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S E C O N D      T R I M E S T E R   </w:t>
            </w:r>
          </w:p>
        </w:tc>
      </w:tr>
      <w:tr w:rsidR="000048A3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0048A3">
        <w:trPr>
          <w:trHeight w:val="73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Analyze and interpret data </w:t>
            </w:r>
            <w:r>
              <w:rPr>
                <w:rFonts w:ascii="Trebuchet MS"/>
              </w:rPr>
              <w:t>from fossils to provide evidence of the organism and the environments. 3.BLS.4-1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"/>
            </w:pPr>
            <w:r>
              <w:rPr>
                <w:rFonts w:eastAsia="Arial Unicode MS" w:hAnsi="Arial Unicode MS" w:cs="Arial Unicode MS"/>
              </w:rPr>
              <w:t>Create fossils using clay.  Put into an area that can be mapped out, using addition and multiplication.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"/>
            </w:pPr>
            <w:r>
              <w:rPr>
                <w:rFonts w:eastAsia="Arial Unicode MS" w:hAnsi="Arial Unicode MS" w:cs="Arial Unicode MS"/>
              </w:rPr>
              <w:t>Students will participate in an a</w:t>
            </w:r>
            <w:r>
              <w:rPr>
                <w:rFonts w:eastAsia="Arial Unicode MS" w:hAnsi="Arial Unicode MS" w:cs="Arial Unicode MS"/>
              </w:rPr>
              <w:t>r</w:t>
            </w:r>
            <w:r>
              <w:rPr>
                <w:rFonts w:eastAsia="Arial Unicode MS" w:hAnsi="Arial Unicode MS" w:cs="Arial Unicode MS"/>
              </w:rPr>
              <w:t>cheological dig.  Parents and vo</w:t>
            </w:r>
            <w:r>
              <w:rPr>
                <w:rFonts w:eastAsia="Arial Unicode MS" w:hAnsi="Arial Unicode MS" w:cs="Arial Unicode MS"/>
              </w:rPr>
              <w:t>l</w:t>
            </w:r>
            <w:r>
              <w:rPr>
                <w:rFonts w:eastAsia="Arial Unicode MS" w:hAnsi="Arial Unicode MS" w:cs="Arial Unicode MS"/>
              </w:rPr>
              <w:t>unte</w:t>
            </w:r>
            <w:r>
              <w:rPr>
                <w:rFonts w:eastAsia="Arial Unicode MS" w:hAnsi="Arial Unicode MS" w:cs="Arial Unicode MS"/>
              </w:rPr>
              <w:t>ers will create an area for the students to dig out their fossils.  Possible filed trip to the San Diego Archeological Society.</w:t>
            </w:r>
          </w:p>
        </w:tc>
      </w:tr>
      <w:tr w:rsidR="000048A3">
        <w:trPr>
          <w:trHeight w:val="9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>Represent and solve problems involving multiplic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</w:rPr>
              <w:t>tion and division.  Understand properties of multipl</w:t>
            </w:r>
            <w:r>
              <w:rPr>
                <w:rFonts w:ascii="Trebuchet MS"/>
              </w:rPr>
              <w:t>i</w:t>
            </w:r>
            <w:r>
              <w:rPr>
                <w:rFonts w:ascii="Trebuchet MS"/>
              </w:rPr>
              <w:t xml:space="preserve">cation and the </w:t>
            </w:r>
            <w:r>
              <w:rPr>
                <w:rFonts w:ascii="Trebuchet MS"/>
              </w:rPr>
              <w:t>relationship between multiplication and division. 3.OA.1-5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4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340"/>
        </w:trPr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T H I R D      T R I M E S T E R   </w:t>
            </w:r>
          </w:p>
        </w:tc>
      </w:tr>
      <w:tr w:rsidR="000048A3">
        <w:trPr>
          <w:trHeight w:val="26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/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BIG IDEA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PROJECT (PBL)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CULMINATING ACTIVITY</w:t>
            </w:r>
          </w:p>
        </w:tc>
      </w:tr>
      <w:tr w:rsidR="000048A3">
        <w:trPr>
          <w:trHeight w:val="97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rFonts w:ascii="Trebuchet MS"/>
              </w:rPr>
              <w:t xml:space="preserve">Construct an argument with evidence that in a </w:t>
            </w:r>
            <w:r>
              <w:rPr>
                <w:rFonts w:ascii="Trebuchet MS"/>
              </w:rPr>
              <w:t>pa</w:t>
            </w:r>
            <w:r>
              <w:rPr>
                <w:rFonts w:ascii="Trebuchet MS"/>
              </w:rPr>
              <w:t>r</w:t>
            </w:r>
            <w:r>
              <w:rPr>
                <w:rFonts w:ascii="Trebuchet MS"/>
              </w:rPr>
              <w:t>ticular habitat some organisms can survive well, some survive less well, and some cannot survive at all. 3-LS4-3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Create the </w:t>
            </w:r>
            <w:r>
              <w:rPr>
                <w:rFonts w:ascii="Arial Unicode MS" w:eastAsia="Arial Unicode MS" w:cs="Arial Unicode MS"/>
              </w:rPr>
              <w:t>“</w:t>
            </w:r>
            <w:proofErr w:type="spellStart"/>
            <w:r>
              <w:rPr>
                <w:rFonts w:eastAsia="Arial Unicode MS" w:hAnsi="Arial Unicode MS" w:cs="Arial Unicode MS"/>
              </w:rPr>
              <w:t>Hatitat</w:t>
            </w:r>
            <w:proofErr w:type="spellEnd"/>
            <w:r>
              <w:rPr>
                <w:rFonts w:ascii="Arial Unicode MS" w:eastAsia="Arial Unicode MS" w:cs="Arial Unicode MS"/>
              </w:rPr>
              <w:t>”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with a habitat of their using fractions to divided the areas for animals, water, lan</w:t>
            </w:r>
            <w:r>
              <w:rPr>
                <w:rFonts w:eastAsia="Arial Unicode MS" w:hAnsi="Arial Unicode MS" w:cs="Arial Unicode MS"/>
              </w:rPr>
              <w:t>d</w:t>
            </w:r>
            <w:r>
              <w:rPr>
                <w:rFonts w:eastAsia="Arial Unicode MS" w:hAnsi="Arial Unicode MS" w:cs="Arial Unicode MS"/>
              </w:rPr>
              <w:t>forms, etc.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"/>
            </w:pPr>
            <w:r>
              <w:rPr>
                <w:rFonts w:eastAsia="Arial Unicode MS" w:hAnsi="Arial Unicode MS" w:cs="Arial Unicode MS"/>
              </w:rPr>
              <w:t xml:space="preserve">Showcase </w:t>
            </w:r>
            <w:r>
              <w:rPr>
                <w:rFonts w:ascii="Arial Unicode MS" w:eastAsia="Arial Unicode MS" w:cs="Arial Unicode MS"/>
              </w:rPr>
              <w:t>“</w:t>
            </w:r>
            <w:proofErr w:type="spellStart"/>
            <w:r>
              <w:rPr>
                <w:rFonts w:eastAsia="Arial Unicode MS" w:hAnsi="Arial Unicode MS" w:cs="Arial Unicode MS"/>
              </w:rPr>
              <w:t>Hatitats</w:t>
            </w:r>
            <w:proofErr w:type="spellEnd"/>
            <w:r>
              <w:rPr>
                <w:rFonts w:ascii="Arial Unicode MS" w:eastAsia="Arial Unicode MS" w:cs="Arial Unicode MS"/>
              </w:rPr>
              <w:t>”</w:t>
            </w:r>
            <w:r>
              <w:rPr>
                <w:rFonts w:ascii="Arial Unicode MS" w:eastAsia="Arial Unicode MS" w:cs="Arial Unicode MS"/>
              </w:rPr>
              <w:t xml:space="preserve"> </w:t>
            </w:r>
            <w:r>
              <w:rPr>
                <w:rFonts w:eastAsia="Arial Unicode MS" w:hAnsi="Arial Unicode MS" w:cs="Arial Unicode MS"/>
              </w:rPr>
              <w:t>to</w:t>
            </w:r>
            <w:r>
              <w:rPr>
                <w:rFonts w:eastAsia="Arial Unicode MS" w:hAnsi="Arial Unicode MS" w:cs="Arial Unicode MS"/>
              </w:rPr>
              <w:t xml:space="preserve"> parents and school with a </w:t>
            </w:r>
            <w:proofErr w:type="spellStart"/>
            <w:r>
              <w:rPr>
                <w:rFonts w:eastAsia="Arial Unicode MS" w:hAnsi="Arial Unicode MS" w:cs="Arial Unicode MS"/>
              </w:rPr>
              <w:t>Hatitat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Parade.</w:t>
            </w:r>
          </w:p>
        </w:tc>
      </w:tr>
      <w:tr w:rsidR="000048A3">
        <w:trPr>
          <w:trHeight w:val="5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"/>
            </w:pPr>
            <w:r>
              <w:rPr>
                <w:rFonts w:eastAsia="Arial Unicode MS" w:hAnsi="Arial Unicode MS" w:cs="Arial Unicode MS"/>
              </w:rPr>
              <w:t>Develop an understanding of fractions. 3.NF.1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Writing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Social Studies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  <w:tr w:rsidR="000048A3">
        <w:trPr>
          <w:trHeight w:val="55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F22BAC">
            <w:pPr>
              <w:pStyle w:val="BodyA"/>
              <w:spacing w:after="0" w:line="240" w:lineRule="auto"/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48A3" w:rsidRDefault="000048A3">
            <w:pPr>
              <w:pStyle w:val="Body"/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8A3" w:rsidRDefault="000048A3"/>
        </w:tc>
      </w:tr>
    </w:tbl>
    <w:p w:rsidR="000048A3" w:rsidRDefault="000048A3">
      <w:pPr>
        <w:pStyle w:val="BodyA"/>
        <w:spacing w:line="240" w:lineRule="auto"/>
      </w:pPr>
    </w:p>
    <w:p w:rsidR="000048A3" w:rsidRDefault="00F22BAC">
      <w:pPr>
        <w:pStyle w:val="BodyA"/>
        <w:spacing w:line="240" w:lineRule="auto"/>
      </w:pPr>
      <w:r>
        <w:br/>
      </w:r>
      <w:r>
        <w:br w:type="page"/>
      </w:r>
    </w:p>
    <w:p w:rsidR="000048A3" w:rsidRDefault="000048A3">
      <w:pPr>
        <w:pStyle w:val="BodyA"/>
        <w:spacing w:line="240" w:lineRule="auto"/>
      </w:pPr>
    </w:p>
    <w:sectPr w:rsidR="000048A3" w:rsidSect="000048A3">
      <w:headerReference w:type="default" r:id="rId6"/>
      <w:footerReference w:type="default" r:id="rId7"/>
      <w:pgSz w:w="15840" w:h="12240" w:orient="landscape"/>
      <w:pgMar w:top="144" w:right="720" w:bottom="14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C" w:rsidRDefault="00F22BAC" w:rsidP="000048A3">
      <w:r>
        <w:separator/>
      </w:r>
    </w:p>
  </w:endnote>
  <w:endnote w:type="continuationSeparator" w:id="0">
    <w:p w:rsidR="00F22BAC" w:rsidRDefault="00F22BAC" w:rsidP="0000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A3" w:rsidRDefault="000048A3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C" w:rsidRDefault="00F22BAC" w:rsidP="000048A3">
      <w:r>
        <w:separator/>
      </w:r>
    </w:p>
  </w:footnote>
  <w:footnote w:type="continuationSeparator" w:id="0">
    <w:p w:rsidR="00F22BAC" w:rsidRDefault="00F22BAC" w:rsidP="0000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8A3" w:rsidRDefault="00F22BAC">
    <w:pPr>
      <w:pStyle w:val="HeaderFooter"/>
      <w:jc w:val="center"/>
    </w:pPr>
    <w:r>
      <w:t xml:space="preserve">3rd Grade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8A3"/>
    <w:rsid w:val="000048A3"/>
    <w:rsid w:val="00702F90"/>
    <w:rsid w:val="00F2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8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48A3"/>
    <w:rPr>
      <w:u w:val="single"/>
    </w:rPr>
  </w:style>
  <w:style w:type="paragraph" w:customStyle="1" w:styleId="HeaderFooter">
    <w:name w:val="Header &amp; Footer"/>
    <w:rsid w:val="000048A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048A3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0048A3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Essex</cp:lastModifiedBy>
  <cp:revision>2</cp:revision>
  <dcterms:created xsi:type="dcterms:W3CDTF">2014-07-05T20:06:00Z</dcterms:created>
  <dcterms:modified xsi:type="dcterms:W3CDTF">2014-07-05T20:07:00Z</dcterms:modified>
</cp:coreProperties>
</file>